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0C7" w:rsidRDefault="00E730C7" w:rsidP="00E730C7">
      <w:pPr>
        <w:jc w:val="center"/>
        <w:rPr>
          <w:rFonts w:ascii="Arial" w:hAnsi="Arial" w:cs="Arial"/>
          <w:b/>
        </w:rPr>
      </w:pPr>
      <w:r w:rsidRPr="00F87854">
        <w:rPr>
          <w:rFonts w:ascii="Arial" w:hAnsi="Arial" w:cs="Arial"/>
          <w:b/>
        </w:rPr>
        <w:t xml:space="preserve">What </w:t>
      </w:r>
      <w:r>
        <w:rPr>
          <w:rFonts w:ascii="Arial" w:hAnsi="Arial" w:cs="Arial"/>
          <w:b/>
        </w:rPr>
        <w:t>does it</w:t>
      </w:r>
      <w:r w:rsidRPr="00F87854">
        <w:rPr>
          <w:rFonts w:ascii="Arial" w:hAnsi="Arial" w:cs="Arial"/>
          <w:b/>
        </w:rPr>
        <w:t xml:space="preserve"> mea</w:t>
      </w:r>
      <w:r>
        <w:rPr>
          <w:rFonts w:ascii="Arial" w:hAnsi="Arial" w:cs="Arial"/>
          <w:b/>
        </w:rPr>
        <w:t>n to be a human being?</w:t>
      </w:r>
    </w:p>
    <w:p w:rsidR="00E730C7" w:rsidRDefault="00E730C7" w:rsidP="00E730C7">
      <w:pPr>
        <w:jc w:val="center"/>
        <w:rPr>
          <w:rFonts w:ascii="Arial" w:hAnsi="Arial" w:cs="Arial"/>
          <w:b/>
        </w:rPr>
      </w:pPr>
    </w:p>
    <w:p w:rsidR="00E730C7" w:rsidRDefault="00E730C7" w:rsidP="00E730C7">
      <w:pPr>
        <w:jc w:val="center"/>
        <w:rPr>
          <w:rFonts w:ascii="Arial" w:hAnsi="Arial" w:cs="Arial"/>
        </w:rPr>
      </w:pPr>
      <w:r>
        <w:rPr>
          <w:rFonts w:ascii="Arial" w:hAnsi="Arial" w:cs="Arial"/>
        </w:rPr>
        <w:t xml:space="preserve"> </w:t>
      </w:r>
    </w:p>
    <w:p w:rsidR="00E730C7" w:rsidRDefault="00E730C7" w:rsidP="00E730C7">
      <w:pPr>
        <w:jc w:val="both"/>
        <w:rPr>
          <w:rFonts w:ascii="Arial" w:hAnsi="Arial" w:cs="Arial"/>
        </w:rPr>
      </w:pPr>
      <w:r>
        <w:rPr>
          <w:rFonts w:ascii="Arial" w:hAnsi="Arial" w:cs="Arial"/>
        </w:rPr>
        <w:t xml:space="preserve">How we see ourselves as human beings is the foundation of our values, our choices, </w:t>
      </w:r>
      <w:proofErr w:type="gramStart"/>
      <w:r>
        <w:rPr>
          <w:rFonts w:ascii="Arial" w:hAnsi="Arial" w:cs="Arial"/>
        </w:rPr>
        <w:t>our</w:t>
      </w:r>
      <w:proofErr w:type="gramEnd"/>
      <w:r>
        <w:rPr>
          <w:rFonts w:ascii="Arial" w:hAnsi="Arial" w:cs="Arial"/>
        </w:rPr>
        <w:t xml:space="preserve"> relationships with each other and our relationship with the rest of nature. It is a vast topic with which religions, philosophies and psychologies (to name but a few) have struggled for thousands of years.  It is a topic which has been explored in many creative ways, </w:t>
      </w:r>
      <w:proofErr w:type="spellStart"/>
      <w:r>
        <w:rPr>
          <w:rFonts w:ascii="Arial" w:hAnsi="Arial" w:cs="Arial"/>
        </w:rPr>
        <w:t>eg</w:t>
      </w:r>
      <w:proofErr w:type="spellEnd"/>
      <w:r>
        <w:rPr>
          <w:rFonts w:ascii="Arial" w:hAnsi="Arial" w:cs="Arial"/>
        </w:rPr>
        <w:t xml:space="preserve"> the series of </w:t>
      </w:r>
      <w:proofErr w:type="spellStart"/>
      <w:r>
        <w:rPr>
          <w:rFonts w:ascii="Arial" w:hAnsi="Arial" w:cs="Arial"/>
        </w:rPr>
        <w:t>programmes</w:t>
      </w:r>
      <w:proofErr w:type="spellEnd"/>
      <w:r>
        <w:rPr>
          <w:rFonts w:ascii="Arial" w:hAnsi="Arial" w:cs="Arial"/>
        </w:rPr>
        <w:t xml:space="preserve"> on ‘BBC Earth’ on Being Human</w:t>
      </w:r>
    </w:p>
    <w:p w:rsidR="00E730C7" w:rsidRDefault="00256FDB" w:rsidP="00E730C7">
      <w:pPr>
        <w:jc w:val="both"/>
        <w:rPr>
          <w:rFonts w:ascii="Arial" w:hAnsi="Arial" w:cs="Arial"/>
        </w:rPr>
      </w:pPr>
      <w:hyperlink r:id="rId7" w:history="1">
        <w:r w:rsidR="00E730C7" w:rsidRPr="003D1274">
          <w:rPr>
            <w:rStyle w:val="Hyperlink"/>
            <w:rFonts w:ascii="Arial" w:hAnsi="Arial" w:cs="Arial"/>
          </w:rPr>
          <w:t>https://www.bbcearth.com/news/what-does-it-mean-to-be-human</w:t>
        </w:r>
      </w:hyperlink>
      <w:r w:rsidR="00E730C7">
        <w:rPr>
          <w:rFonts w:ascii="Arial" w:hAnsi="Arial" w:cs="Arial"/>
        </w:rPr>
        <w:t>.</w:t>
      </w:r>
    </w:p>
    <w:p w:rsidR="00E730C7" w:rsidRDefault="00E730C7" w:rsidP="00E730C7">
      <w:pPr>
        <w:jc w:val="both"/>
        <w:rPr>
          <w:rFonts w:ascii="Arial" w:hAnsi="Arial" w:cs="Arial"/>
        </w:rPr>
      </w:pPr>
    </w:p>
    <w:p w:rsidR="00E730C7" w:rsidRDefault="00E730C7" w:rsidP="00E730C7">
      <w:pPr>
        <w:jc w:val="both"/>
        <w:rPr>
          <w:rFonts w:ascii="Arial" w:hAnsi="Arial" w:cs="Arial"/>
        </w:rPr>
      </w:pPr>
      <w:r>
        <w:rPr>
          <w:rFonts w:ascii="Arial" w:hAnsi="Arial" w:cs="Arial"/>
        </w:rPr>
        <w:t>We can only touch upon the topic in one hour and yet our understanding of humanity consciously or unconsciously deeply affects and shapes our lives and choices.</w:t>
      </w:r>
    </w:p>
    <w:p w:rsidR="00E730C7" w:rsidRDefault="00E730C7" w:rsidP="00E730C7">
      <w:pPr>
        <w:jc w:val="both"/>
        <w:rPr>
          <w:rFonts w:ascii="Arial" w:hAnsi="Arial" w:cs="Arial"/>
        </w:rPr>
      </w:pPr>
    </w:p>
    <w:p w:rsidR="00E730C7" w:rsidRDefault="00E730C7" w:rsidP="00E730C7">
      <w:pPr>
        <w:jc w:val="both"/>
        <w:rPr>
          <w:rFonts w:ascii="Arial" w:hAnsi="Arial" w:cs="Arial"/>
        </w:rPr>
      </w:pPr>
      <w:r>
        <w:rPr>
          <w:rFonts w:ascii="Arial" w:hAnsi="Arial" w:cs="Arial"/>
        </w:rPr>
        <w:t>To open the subject, this paper boldly suggests what it means to be human (the heart of what we are discussing). It then touches upon three areas that are important to understanding and achieving our humanity - and there are many more which may emerge in our discussion – namely relationships, freedom and otherness.</w:t>
      </w:r>
    </w:p>
    <w:p w:rsidR="00E730C7" w:rsidRDefault="00E730C7" w:rsidP="00E730C7">
      <w:pPr>
        <w:jc w:val="both"/>
        <w:rPr>
          <w:rFonts w:ascii="Arial" w:hAnsi="Arial" w:cs="Arial"/>
        </w:rPr>
      </w:pPr>
    </w:p>
    <w:p w:rsidR="00E730C7" w:rsidRPr="00333522" w:rsidRDefault="00E730C7" w:rsidP="00E730C7">
      <w:pPr>
        <w:jc w:val="both"/>
        <w:rPr>
          <w:rFonts w:ascii="Arial" w:hAnsi="Arial" w:cs="Arial"/>
          <w:u w:val="single"/>
        </w:rPr>
      </w:pPr>
      <w:proofErr w:type="gramStart"/>
      <w:r w:rsidRPr="00333522">
        <w:rPr>
          <w:rFonts w:ascii="Arial" w:hAnsi="Arial" w:cs="Arial"/>
          <w:u w:val="single"/>
        </w:rPr>
        <w:t>1.</w:t>
      </w:r>
      <w:r>
        <w:rPr>
          <w:rFonts w:ascii="Arial" w:hAnsi="Arial" w:cs="Arial"/>
          <w:u w:val="single"/>
        </w:rPr>
        <w:t>What</w:t>
      </w:r>
      <w:proofErr w:type="gramEnd"/>
      <w:r>
        <w:rPr>
          <w:rFonts w:ascii="Arial" w:hAnsi="Arial" w:cs="Arial"/>
          <w:u w:val="single"/>
        </w:rPr>
        <w:t xml:space="preserve"> does it mean to be human?</w:t>
      </w:r>
    </w:p>
    <w:p w:rsidR="00E730C7" w:rsidRDefault="00E730C7" w:rsidP="00E730C7">
      <w:pPr>
        <w:jc w:val="both"/>
        <w:rPr>
          <w:rFonts w:ascii="Arial" w:hAnsi="Arial" w:cs="Arial"/>
        </w:rPr>
      </w:pPr>
    </w:p>
    <w:p w:rsidR="00E730C7" w:rsidRDefault="00E730C7" w:rsidP="00E730C7">
      <w:pPr>
        <w:jc w:val="both"/>
        <w:rPr>
          <w:rFonts w:ascii="Arial" w:hAnsi="Arial" w:cs="Arial"/>
        </w:rPr>
      </w:pPr>
      <w:r>
        <w:rPr>
          <w:rFonts w:ascii="Arial" w:hAnsi="Arial" w:cs="Arial"/>
        </w:rPr>
        <w:t>Asking what it means to be human takes us to the question of why we are here in the first place.  Why have we been put on this earth? What are we here to do?  What are we here to be?  The ancient creation myths attempt to answer this question, but how do we answer it in the twenty-first century?  All of us will have our own answers to this question, but I believe it is to do with living together in our global village recognizing that there is more to life than can be discerned through our five senses, believing that each person is created as special and unique, accepting that each person needs space to grow and to flourish and that we all have responsibilities towards each other (particularly the most vulnerable) and our planet.</w:t>
      </w:r>
    </w:p>
    <w:p w:rsidR="00E730C7" w:rsidRDefault="00E730C7" w:rsidP="00E730C7">
      <w:pPr>
        <w:jc w:val="both"/>
        <w:rPr>
          <w:rFonts w:ascii="Arial" w:hAnsi="Arial" w:cs="Arial"/>
        </w:rPr>
      </w:pPr>
    </w:p>
    <w:p w:rsidR="00E730C7" w:rsidRDefault="00E730C7" w:rsidP="00E730C7">
      <w:pPr>
        <w:jc w:val="both"/>
        <w:rPr>
          <w:rFonts w:ascii="Arial" w:hAnsi="Arial" w:cs="Arial"/>
          <w:u w:val="single"/>
        </w:rPr>
      </w:pPr>
      <w:r w:rsidRPr="00784B35">
        <w:rPr>
          <w:rFonts w:ascii="Arial" w:hAnsi="Arial" w:cs="Arial"/>
          <w:u w:val="single"/>
        </w:rPr>
        <w:t>2. Relationships</w:t>
      </w:r>
    </w:p>
    <w:p w:rsidR="00E730C7" w:rsidRPr="00784B35" w:rsidRDefault="00E730C7" w:rsidP="00E730C7">
      <w:pPr>
        <w:jc w:val="both"/>
        <w:rPr>
          <w:rFonts w:ascii="Arial" w:hAnsi="Arial" w:cs="Arial"/>
          <w:u w:val="single"/>
        </w:rPr>
      </w:pPr>
    </w:p>
    <w:p w:rsidR="00E730C7" w:rsidRDefault="00E730C7" w:rsidP="00E730C7">
      <w:pPr>
        <w:jc w:val="both"/>
        <w:rPr>
          <w:rFonts w:ascii="Arial" w:hAnsi="Arial" w:cs="Arial"/>
        </w:rPr>
      </w:pPr>
      <w:r>
        <w:rPr>
          <w:rFonts w:ascii="Arial" w:hAnsi="Arial" w:cs="Arial"/>
        </w:rPr>
        <w:t>For human beings to flourish (</w:t>
      </w:r>
      <w:proofErr w:type="spellStart"/>
      <w:r>
        <w:rPr>
          <w:rFonts w:ascii="Arial" w:hAnsi="Arial" w:cs="Arial"/>
        </w:rPr>
        <w:t>ie</w:t>
      </w:r>
      <w:proofErr w:type="spellEnd"/>
      <w:r>
        <w:rPr>
          <w:rFonts w:ascii="Arial" w:hAnsi="Arial" w:cs="Arial"/>
        </w:rPr>
        <w:t xml:space="preserve"> to achieve their full humanity) they need to be in relationship with other human beings.  At the same time each person needs to be able to express their own personalities. If they are not allowed to express their own personalities then their humanity is diminished. </w:t>
      </w:r>
    </w:p>
    <w:p w:rsidR="00E730C7" w:rsidRDefault="00E730C7" w:rsidP="00E730C7">
      <w:pPr>
        <w:jc w:val="both"/>
        <w:rPr>
          <w:rFonts w:ascii="Arial" w:hAnsi="Arial" w:cs="Arial"/>
        </w:rPr>
      </w:pPr>
    </w:p>
    <w:p w:rsidR="00E730C7" w:rsidRDefault="00E730C7" w:rsidP="00E730C7">
      <w:pPr>
        <w:jc w:val="both"/>
        <w:rPr>
          <w:rFonts w:ascii="Arial" w:hAnsi="Arial" w:cs="Arial"/>
        </w:rPr>
      </w:pPr>
      <w:r>
        <w:rPr>
          <w:rFonts w:ascii="Arial" w:hAnsi="Arial" w:cs="Arial"/>
        </w:rPr>
        <w:t>The Zulu culture eloquently articulates this through the concept of ‘</w:t>
      </w:r>
      <w:proofErr w:type="spellStart"/>
      <w:r>
        <w:rPr>
          <w:rFonts w:ascii="Arial" w:hAnsi="Arial" w:cs="Arial"/>
        </w:rPr>
        <w:t>ubuntu</w:t>
      </w:r>
      <w:proofErr w:type="spellEnd"/>
      <w:r>
        <w:rPr>
          <w:rFonts w:ascii="Arial" w:hAnsi="Arial" w:cs="Arial"/>
        </w:rPr>
        <w:t xml:space="preserve">’ which means ‘I am because we (you) are.’ My humanity depends on my being in relationship with others. But the way we order and organize those relationships is important.  I cannot flourish in my network of relationships if by doing so, others cannot flourish in theirs. </w:t>
      </w:r>
    </w:p>
    <w:p w:rsidR="00E730C7" w:rsidRDefault="00E730C7" w:rsidP="00E730C7">
      <w:pPr>
        <w:jc w:val="both"/>
        <w:rPr>
          <w:rFonts w:ascii="Arial" w:hAnsi="Arial" w:cs="Arial"/>
        </w:rPr>
      </w:pPr>
    </w:p>
    <w:p w:rsidR="00E730C7" w:rsidRDefault="00E730C7" w:rsidP="00E730C7">
      <w:pPr>
        <w:jc w:val="both"/>
        <w:rPr>
          <w:rFonts w:ascii="Arial" w:hAnsi="Arial" w:cs="Arial"/>
        </w:rPr>
      </w:pPr>
      <w:r>
        <w:rPr>
          <w:rFonts w:ascii="Arial" w:hAnsi="Arial" w:cs="Arial"/>
        </w:rPr>
        <w:t>Not only does our humanity depend on the way we handle our relationship to the present, but it also depends upon our relationship to the past and to future.  We are shaped (though not defined) by the past as we are to the future.  Our past experiences and future hopes play a role in our humanity.</w:t>
      </w:r>
    </w:p>
    <w:p w:rsidR="00E730C7" w:rsidRDefault="00E730C7" w:rsidP="00E730C7">
      <w:pPr>
        <w:jc w:val="both"/>
        <w:rPr>
          <w:rFonts w:ascii="Arial" w:hAnsi="Arial" w:cs="Arial"/>
        </w:rPr>
      </w:pPr>
    </w:p>
    <w:p w:rsidR="00E730C7" w:rsidRDefault="00E730C7" w:rsidP="00E730C7">
      <w:pPr>
        <w:jc w:val="both"/>
        <w:rPr>
          <w:rFonts w:ascii="Arial" w:hAnsi="Arial" w:cs="Arial"/>
        </w:rPr>
      </w:pPr>
    </w:p>
    <w:p w:rsidR="003604C7" w:rsidRDefault="003604C7" w:rsidP="00E730C7">
      <w:pPr>
        <w:jc w:val="both"/>
        <w:rPr>
          <w:rFonts w:ascii="Arial" w:hAnsi="Arial" w:cs="Arial"/>
          <w:u w:val="single"/>
        </w:rPr>
      </w:pPr>
    </w:p>
    <w:p w:rsidR="00E730C7" w:rsidRPr="00784B35" w:rsidRDefault="00E730C7" w:rsidP="00E730C7">
      <w:pPr>
        <w:jc w:val="both"/>
        <w:rPr>
          <w:rFonts w:ascii="Arial" w:hAnsi="Arial" w:cs="Arial"/>
          <w:u w:val="single"/>
        </w:rPr>
      </w:pPr>
      <w:proofErr w:type="gramStart"/>
      <w:r w:rsidRPr="00784B35">
        <w:rPr>
          <w:rFonts w:ascii="Arial" w:hAnsi="Arial" w:cs="Arial"/>
          <w:u w:val="single"/>
        </w:rPr>
        <w:lastRenderedPageBreak/>
        <w:t>3.Freedom</w:t>
      </w:r>
      <w:proofErr w:type="gramEnd"/>
    </w:p>
    <w:p w:rsidR="00E730C7" w:rsidRDefault="00E730C7" w:rsidP="00E730C7">
      <w:pPr>
        <w:jc w:val="both"/>
        <w:rPr>
          <w:rFonts w:ascii="Arial" w:hAnsi="Arial" w:cs="Arial"/>
        </w:rPr>
      </w:pPr>
    </w:p>
    <w:p w:rsidR="00E730C7" w:rsidRDefault="00E730C7" w:rsidP="00E730C7">
      <w:pPr>
        <w:jc w:val="both"/>
        <w:rPr>
          <w:rFonts w:ascii="Arial" w:hAnsi="Arial" w:cs="Arial"/>
        </w:rPr>
      </w:pPr>
      <w:r>
        <w:rPr>
          <w:rFonts w:ascii="Arial" w:hAnsi="Arial" w:cs="Arial"/>
        </w:rPr>
        <w:t xml:space="preserve">‘Man </w:t>
      </w:r>
      <w:r w:rsidRPr="0073462D">
        <w:rPr>
          <w:rFonts w:ascii="Arial" w:hAnsi="Arial" w:cs="Arial"/>
          <w:i/>
        </w:rPr>
        <w:t xml:space="preserve">[sic] </w:t>
      </w:r>
      <w:r>
        <w:rPr>
          <w:rFonts w:ascii="Arial" w:hAnsi="Arial" w:cs="Arial"/>
        </w:rPr>
        <w:t xml:space="preserve">is born free and yet everywhere is in chains.’  </w:t>
      </w:r>
      <w:proofErr w:type="spellStart"/>
      <w:r>
        <w:rPr>
          <w:rFonts w:ascii="Arial" w:hAnsi="Arial" w:cs="Arial"/>
        </w:rPr>
        <w:t>J.J.Rousseau</w:t>
      </w:r>
      <w:proofErr w:type="spellEnd"/>
      <w:r>
        <w:rPr>
          <w:rFonts w:ascii="Arial" w:hAnsi="Arial" w:cs="Arial"/>
        </w:rPr>
        <w:t xml:space="preserve">, </w:t>
      </w:r>
      <w:proofErr w:type="gramStart"/>
      <w:r w:rsidRPr="00D5625E">
        <w:rPr>
          <w:rFonts w:ascii="Arial" w:hAnsi="Arial" w:cs="Arial"/>
          <w:i/>
        </w:rPr>
        <w:t>The</w:t>
      </w:r>
      <w:proofErr w:type="gramEnd"/>
      <w:r w:rsidRPr="00D5625E">
        <w:rPr>
          <w:rFonts w:ascii="Arial" w:hAnsi="Arial" w:cs="Arial"/>
          <w:i/>
        </w:rPr>
        <w:t xml:space="preserve"> Social Contract,</w:t>
      </w:r>
      <w:r>
        <w:rPr>
          <w:rFonts w:ascii="Arial" w:hAnsi="Arial" w:cs="Arial"/>
        </w:rPr>
        <w:t xml:space="preserve"> 1762.</w:t>
      </w:r>
    </w:p>
    <w:p w:rsidR="00E730C7" w:rsidRDefault="00E730C7" w:rsidP="00E730C7">
      <w:pPr>
        <w:jc w:val="both"/>
        <w:rPr>
          <w:rFonts w:ascii="Arial" w:hAnsi="Arial" w:cs="Arial"/>
        </w:rPr>
      </w:pPr>
    </w:p>
    <w:p w:rsidR="00E730C7" w:rsidRDefault="00E730C7" w:rsidP="00E730C7">
      <w:pPr>
        <w:jc w:val="both"/>
        <w:rPr>
          <w:rFonts w:ascii="Arial" w:hAnsi="Arial" w:cs="Arial"/>
        </w:rPr>
      </w:pPr>
    </w:p>
    <w:p w:rsidR="00E730C7" w:rsidRDefault="00E730C7" w:rsidP="00E730C7">
      <w:pPr>
        <w:jc w:val="both"/>
        <w:rPr>
          <w:rFonts w:ascii="Arial" w:hAnsi="Arial" w:cs="Arial"/>
        </w:rPr>
      </w:pPr>
      <w:r>
        <w:rPr>
          <w:rFonts w:ascii="Arial" w:hAnsi="Arial" w:cs="Arial"/>
        </w:rPr>
        <w:t xml:space="preserve"> ‘Freedom is not something that just happens when constraints are removed, but it might be something that emerges when we have convincing and healthy answers to the question what we are for.’ </w:t>
      </w:r>
      <w:proofErr w:type="gramStart"/>
      <w:r>
        <w:rPr>
          <w:rFonts w:ascii="Arial" w:hAnsi="Arial" w:cs="Arial"/>
        </w:rPr>
        <w:t>Isaiah Berlin.</w:t>
      </w:r>
      <w:proofErr w:type="gramEnd"/>
    </w:p>
    <w:p w:rsidR="00E730C7" w:rsidRDefault="00E730C7" w:rsidP="00E730C7">
      <w:pPr>
        <w:jc w:val="both"/>
        <w:rPr>
          <w:rFonts w:ascii="Arial" w:hAnsi="Arial" w:cs="Arial"/>
        </w:rPr>
      </w:pPr>
    </w:p>
    <w:p w:rsidR="00E730C7" w:rsidRDefault="00E730C7" w:rsidP="00E730C7">
      <w:pPr>
        <w:jc w:val="both"/>
        <w:rPr>
          <w:rFonts w:ascii="Arial" w:hAnsi="Arial" w:cs="Arial"/>
        </w:rPr>
      </w:pPr>
    </w:p>
    <w:p w:rsidR="00E730C7" w:rsidRDefault="00E730C7" w:rsidP="00421011">
      <w:pPr>
        <w:jc w:val="both"/>
        <w:rPr>
          <w:rFonts w:ascii="Arial" w:hAnsi="Arial" w:cs="Arial"/>
        </w:rPr>
      </w:pPr>
      <w:r>
        <w:rPr>
          <w:rFonts w:ascii="Arial" w:hAnsi="Arial" w:cs="Arial"/>
        </w:rPr>
        <w:t xml:space="preserve">The concept of freedom is intricately interwoven with human identity, but, as Berlin points out, it is not simply the removal of constraints allowing everybody to act in any way they wish.  This would cause chaos and bring anarchy. As human beings, we are finite creatures – we have no control over our births and deaths, but In order to flourish, there needs to be </w:t>
      </w:r>
      <w:proofErr w:type="gramStart"/>
      <w:r>
        <w:rPr>
          <w:rFonts w:ascii="Arial" w:hAnsi="Arial" w:cs="Arial"/>
        </w:rPr>
        <w:t>a willingness</w:t>
      </w:r>
      <w:proofErr w:type="gramEnd"/>
      <w:r>
        <w:rPr>
          <w:rFonts w:ascii="Arial" w:hAnsi="Arial" w:cs="Arial"/>
        </w:rPr>
        <w:t xml:space="preserve"> for human beings to accept limits and restrictions.  </w:t>
      </w:r>
    </w:p>
    <w:p w:rsidR="00E730C7" w:rsidRDefault="00E730C7" w:rsidP="00E730C7">
      <w:pPr>
        <w:jc w:val="both"/>
        <w:rPr>
          <w:rFonts w:ascii="Arial" w:hAnsi="Arial" w:cs="Arial"/>
        </w:rPr>
      </w:pPr>
    </w:p>
    <w:p w:rsidR="00E730C7" w:rsidRDefault="00E730C7" w:rsidP="00E730C7">
      <w:pPr>
        <w:jc w:val="both"/>
        <w:rPr>
          <w:rFonts w:ascii="Arial" w:hAnsi="Arial" w:cs="Arial"/>
        </w:rPr>
      </w:pPr>
    </w:p>
    <w:p w:rsidR="00E730C7" w:rsidRDefault="00E730C7" w:rsidP="00E730C7">
      <w:pPr>
        <w:jc w:val="both"/>
        <w:rPr>
          <w:rFonts w:ascii="Arial" w:hAnsi="Arial" w:cs="Arial"/>
          <w:u w:val="single"/>
        </w:rPr>
      </w:pPr>
    </w:p>
    <w:p w:rsidR="00E730C7" w:rsidRDefault="00E730C7" w:rsidP="00E730C7">
      <w:pPr>
        <w:jc w:val="both"/>
        <w:rPr>
          <w:rFonts w:ascii="Arial" w:hAnsi="Arial" w:cs="Arial"/>
          <w:u w:val="single"/>
        </w:rPr>
      </w:pPr>
    </w:p>
    <w:p w:rsidR="00E730C7" w:rsidRPr="007041FA" w:rsidRDefault="00E730C7" w:rsidP="00E730C7">
      <w:pPr>
        <w:jc w:val="both"/>
        <w:rPr>
          <w:rFonts w:ascii="Arial" w:hAnsi="Arial" w:cs="Arial"/>
          <w:u w:val="single"/>
        </w:rPr>
      </w:pPr>
      <w:proofErr w:type="gramStart"/>
      <w:r w:rsidRPr="007041FA">
        <w:rPr>
          <w:rFonts w:ascii="Arial" w:hAnsi="Arial" w:cs="Arial"/>
          <w:u w:val="single"/>
        </w:rPr>
        <w:t>4.Otherness</w:t>
      </w:r>
      <w:proofErr w:type="gramEnd"/>
    </w:p>
    <w:p w:rsidR="00E730C7" w:rsidRDefault="00E730C7" w:rsidP="00E730C7">
      <w:pPr>
        <w:jc w:val="both"/>
        <w:rPr>
          <w:rFonts w:ascii="Arial" w:hAnsi="Arial" w:cs="Arial"/>
        </w:rPr>
      </w:pPr>
    </w:p>
    <w:p w:rsidR="00E730C7" w:rsidRDefault="00E730C7" w:rsidP="00E730C7">
      <w:pPr>
        <w:jc w:val="both"/>
        <w:rPr>
          <w:rFonts w:ascii="Arial" w:hAnsi="Arial" w:cs="Arial"/>
        </w:rPr>
      </w:pPr>
      <w:r>
        <w:rPr>
          <w:rFonts w:ascii="Arial" w:hAnsi="Arial" w:cs="Arial"/>
        </w:rPr>
        <w:t xml:space="preserve">Each human being is special and unique (see 1 above): to flourish as human beings we need to recognize this in ourselves but also to recognize that this is true for others, especially those with whom we disagree. Furthermore, we need to respect </w:t>
      </w:r>
      <w:r w:rsidR="00C65E2F">
        <w:rPr>
          <w:rFonts w:ascii="Arial" w:hAnsi="Arial" w:cs="Arial"/>
        </w:rPr>
        <w:t xml:space="preserve"> </w:t>
      </w:r>
      <w:r>
        <w:rPr>
          <w:rFonts w:ascii="Arial" w:hAnsi="Arial" w:cs="Arial"/>
        </w:rPr>
        <w:t xml:space="preserve"> </w:t>
      </w:r>
      <w:r w:rsidR="00C65E2F">
        <w:rPr>
          <w:rFonts w:ascii="Arial" w:hAnsi="Arial" w:cs="Arial"/>
        </w:rPr>
        <w:t xml:space="preserve">the otherness of others and encourage them </w:t>
      </w:r>
      <w:r>
        <w:rPr>
          <w:rFonts w:ascii="Arial" w:hAnsi="Arial" w:cs="Arial"/>
        </w:rPr>
        <w:t xml:space="preserve">to recognize this in themselves.  </w:t>
      </w:r>
    </w:p>
    <w:p w:rsidR="00DD0EB2" w:rsidRDefault="00DD0EB2" w:rsidP="00E730C7">
      <w:pPr>
        <w:jc w:val="both"/>
        <w:rPr>
          <w:rFonts w:ascii="Arial" w:hAnsi="Arial" w:cs="Arial"/>
        </w:rPr>
      </w:pPr>
    </w:p>
    <w:p w:rsidR="00E730C7" w:rsidRDefault="003604C7" w:rsidP="00E730C7">
      <w:pPr>
        <w:jc w:val="both"/>
        <w:rPr>
          <w:rFonts w:ascii="Arial" w:hAnsi="Arial" w:cs="Arial"/>
        </w:rPr>
      </w:pPr>
      <w:proofErr w:type="gramStart"/>
      <w:r>
        <w:rPr>
          <w:rFonts w:ascii="Arial" w:hAnsi="Arial" w:cs="Arial"/>
        </w:rPr>
        <w:t xml:space="preserve">Plotting the </w:t>
      </w:r>
      <w:r w:rsidR="00E730C7">
        <w:rPr>
          <w:rFonts w:ascii="Arial" w:hAnsi="Arial" w:cs="Arial"/>
        </w:rPr>
        <w:t>pathway between the personal and the communal</w:t>
      </w:r>
      <w:r w:rsidR="00DD0EB2">
        <w:rPr>
          <w:rFonts w:ascii="Arial" w:hAnsi="Arial" w:cs="Arial"/>
        </w:rPr>
        <w:t xml:space="preserve"> impact</w:t>
      </w:r>
      <w:r>
        <w:rPr>
          <w:rFonts w:ascii="Arial" w:hAnsi="Arial" w:cs="Arial"/>
        </w:rPr>
        <w:t>s</w:t>
      </w:r>
      <w:bookmarkStart w:id="0" w:name="_GoBack"/>
      <w:bookmarkEnd w:id="0"/>
      <w:r w:rsidR="00DD0EB2">
        <w:rPr>
          <w:rFonts w:ascii="Arial" w:hAnsi="Arial" w:cs="Arial"/>
        </w:rPr>
        <w:t xml:space="preserve"> our humanity.</w:t>
      </w:r>
      <w:proofErr w:type="gramEnd"/>
    </w:p>
    <w:p w:rsidR="00E730C7" w:rsidRDefault="00E730C7" w:rsidP="00E730C7">
      <w:pPr>
        <w:jc w:val="both"/>
        <w:rPr>
          <w:rFonts w:ascii="Arial" w:hAnsi="Arial" w:cs="Arial"/>
        </w:rPr>
      </w:pPr>
    </w:p>
    <w:p w:rsidR="00E730C7" w:rsidRDefault="00E730C7" w:rsidP="00E730C7">
      <w:pPr>
        <w:jc w:val="both"/>
        <w:rPr>
          <w:rFonts w:ascii="Arial" w:hAnsi="Arial" w:cs="Arial"/>
        </w:rPr>
      </w:pPr>
    </w:p>
    <w:p w:rsidR="00E730C7" w:rsidRDefault="00E730C7" w:rsidP="00E730C7">
      <w:pPr>
        <w:jc w:val="right"/>
        <w:rPr>
          <w:rFonts w:ascii="Arial" w:hAnsi="Arial" w:cs="Arial"/>
        </w:rPr>
      </w:pPr>
      <w:r>
        <w:rPr>
          <w:rFonts w:ascii="Arial" w:hAnsi="Arial" w:cs="Arial"/>
        </w:rPr>
        <w:t>Brian Castle</w:t>
      </w:r>
    </w:p>
    <w:p w:rsidR="00E730C7" w:rsidRDefault="00E730C7" w:rsidP="00E730C7">
      <w:pPr>
        <w:jc w:val="right"/>
        <w:rPr>
          <w:rFonts w:ascii="Arial" w:hAnsi="Arial" w:cs="Arial"/>
        </w:rPr>
      </w:pPr>
      <w:r>
        <w:rPr>
          <w:rFonts w:ascii="Arial" w:hAnsi="Arial" w:cs="Arial"/>
        </w:rPr>
        <w:t>080922</w:t>
      </w:r>
    </w:p>
    <w:p w:rsidR="007E1F4C" w:rsidRDefault="007E1F4C" w:rsidP="00717D71">
      <w:pPr>
        <w:spacing w:line="360" w:lineRule="auto"/>
      </w:pPr>
    </w:p>
    <w:sectPr w:rsidR="007E1F4C" w:rsidSect="007E1F4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6FDB" w:rsidRDefault="00256FDB" w:rsidP="00717D71">
      <w:r>
        <w:separator/>
      </w:r>
    </w:p>
  </w:endnote>
  <w:endnote w:type="continuationSeparator" w:id="0">
    <w:p w:rsidR="00256FDB" w:rsidRDefault="00256FDB" w:rsidP="00717D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36845"/>
      <w:docPartObj>
        <w:docPartGallery w:val="Page Numbers (Bottom of Page)"/>
        <w:docPartUnique/>
      </w:docPartObj>
    </w:sdtPr>
    <w:sdtEndPr/>
    <w:sdtContent>
      <w:p w:rsidR="00717D71" w:rsidRDefault="004D40D2">
        <w:pPr>
          <w:pStyle w:val="Footer"/>
          <w:jc w:val="center"/>
        </w:pPr>
        <w:r>
          <w:fldChar w:fldCharType="begin"/>
        </w:r>
        <w:r>
          <w:instrText xml:space="preserve"> PAGE   \* MERGEFORMAT </w:instrText>
        </w:r>
        <w:r>
          <w:fldChar w:fldCharType="separate"/>
        </w:r>
        <w:r w:rsidR="003604C7">
          <w:rPr>
            <w:noProof/>
          </w:rPr>
          <w:t>2</w:t>
        </w:r>
        <w:r>
          <w:rPr>
            <w:noProof/>
          </w:rPr>
          <w:fldChar w:fldCharType="end"/>
        </w:r>
      </w:p>
    </w:sdtContent>
  </w:sdt>
  <w:p w:rsidR="00717D71" w:rsidRDefault="00717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6FDB" w:rsidRDefault="00256FDB" w:rsidP="00717D71">
      <w:r>
        <w:separator/>
      </w:r>
    </w:p>
  </w:footnote>
  <w:footnote w:type="continuationSeparator" w:id="0">
    <w:p w:rsidR="00256FDB" w:rsidRDefault="00256FDB" w:rsidP="00717D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730C7"/>
    <w:rsid w:val="00256FDB"/>
    <w:rsid w:val="003604C7"/>
    <w:rsid w:val="00421011"/>
    <w:rsid w:val="004D40D2"/>
    <w:rsid w:val="00570AEE"/>
    <w:rsid w:val="00634B7D"/>
    <w:rsid w:val="00637CF1"/>
    <w:rsid w:val="0070544D"/>
    <w:rsid w:val="00717D71"/>
    <w:rsid w:val="007E1F4C"/>
    <w:rsid w:val="008165EB"/>
    <w:rsid w:val="00B02428"/>
    <w:rsid w:val="00C65E2F"/>
    <w:rsid w:val="00DD0EB2"/>
    <w:rsid w:val="00E33BAD"/>
    <w:rsid w:val="00E730C7"/>
    <w:rsid w:val="00EB1947"/>
    <w:rsid w:val="00FA2C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30C7"/>
    <w:pPr>
      <w:spacing w:after="0"/>
    </w:pPr>
    <w:rPr>
      <w:rFonts w:ascii="Times New Roman" w:eastAsia="Times New Roman" w:hAnsi="Times New Roman" w:cs="Times New Roman"/>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17D71"/>
    <w:pPr>
      <w:tabs>
        <w:tab w:val="center" w:pos="4513"/>
        <w:tab w:val="right" w:pos="9026"/>
      </w:tabs>
    </w:pPr>
    <w:rPr>
      <w:rFonts w:ascii="Arial" w:eastAsiaTheme="minorHAnsi" w:hAnsi="Arial" w:cstheme="minorBidi"/>
      <w:szCs w:val="22"/>
      <w:lang w:val="en-GB"/>
    </w:rPr>
  </w:style>
  <w:style w:type="character" w:customStyle="1" w:styleId="HeaderChar">
    <w:name w:val="Header Char"/>
    <w:basedOn w:val="DefaultParagraphFont"/>
    <w:link w:val="Header"/>
    <w:uiPriority w:val="99"/>
    <w:semiHidden/>
    <w:rsid w:val="00717D71"/>
  </w:style>
  <w:style w:type="paragraph" w:styleId="Footer">
    <w:name w:val="footer"/>
    <w:basedOn w:val="Normal"/>
    <w:link w:val="FooterChar"/>
    <w:uiPriority w:val="99"/>
    <w:unhideWhenUsed/>
    <w:rsid w:val="00717D71"/>
    <w:pPr>
      <w:tabs>
        <w:tab w:val="center" w:pos="4513"/>
        <w:tab w:val="right" w:pos="9026"/>
      </w:tabs>
    </w:pPr>
    <w:rPr>
      <w:rFonts w:ascii="Arial" w:eastAsiaTheme="minorHAnsi" w:hAnsi="Arial" w:cstheme="minorBidi"/>
      <w:szCs w:val="22"/>
      <w:lang w:val="en-GB"/>
    </w:rPr>
  </w:style>
  <w:style w:type="character" w:customStyle="1" w:styleId="FooterChar">
    <w:name w:val="Footer Char"/>
    <w:basedOn w:val="DefaultParagraphFont"/>
    <w:link w:val="Footer"/>
    <w:uiPriority w:val="99"/>
    <w:rsid w:val="00717D71"/>
  </w:style>
  <w:style w:type="character" w:styleId="Hyperlink">
    <w:name w:val="Hyperlink"/>
    <w:basedOn w:val="DefaultParagraphFont"/>
    <w:uiPriority w:val="99"/>
    <w:unhideWhenUsed/>
    <w:rsid w:val="00E730C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bbcearth.com/news/what-does-it-mean-to-be-human"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an%20Castle\AppData\Roaming\Microsoft\Templates\Artic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1085</TotalTime>
  <Pages>2</Pages>
  <Words>599</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Bishop Of TonBridge</Company>
  <LinksUpToDate>false</LinksUpToDate>
  <CharactersWithSpaces>4011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Castle</dc:creator>
  <cp:lastModifiedBy>Brian Castle</cp:lastModifiedBy>
  <cp:revision>6</cp:revision>
  <dcterms:created xsi:type="dcterms:W3CDTF">2022-09-08T17:22:00Z</dcterms:created>
  <dcterms:modified xsi:type="dcterms:W3CDTF">2022-09-09T15:35:00Z</dcterms:modified>
</cp:coreProperties>
</file>